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258" w:type="dxa"/>
        <w:tblLayout w:type="fixed"/>
        <w:tblLook w:val="0000" w:firstRow="0" w:lastRow="0" w:firstColumn="0" w:lastColumn="0" w:noHBand="0" w:noVBand="0"/>
      </w:tblPr>
      <w:tblGrid>
        <w:gridCol w:w="10381"/>
      </w:tblGrid>
      <w:tr w:rsidR="002B7A32" w:rsidRPr="002B7A32" w:rsidTr="009F0431">
        <w:tblPrEx>
          <w:tblCellMar>
            <w:top w:w="0" w:type="dxa"/>
            <w:bottom w:w="0" w:type="dxa"/>
          </w:tblCellMar>
        </w:tblPrEx>
        <w:trPr>
          <w:trHeight w:val="3453"/>
          <w:jc w:val="center"/>
        </w:trPr>
        <w:tc>
          <w:tcPr>
            <w:tcW w:w="10381" w:type="dxa"/>
          </w:tcPr>
          <w:p w:rsidR="002B7A32" w:rsidRPr="002B7A32" w:rsidRDefault="002B7A32" w:rsidP="00694E2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7A32">
              <w:rPr>
                <w:rFonts w:ascii="Times New Roman" w:hAnsi="Times New Roman"/>
                <w:b w:val="0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2E44E0" wp14:editId="0614FE66">
                  <wp:extent cx="550545" cy="727710"/>
                  <wp:effectExtent l="0" t="0" r="1905" b="0"/>
                  <wp:docPr id="1" name="Рисунок 1" descr="Чунский р-н- герб(приложение 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нский р-н- герб(приложение 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A32" w:rsidRPr="002B7A32" w:rsidRDefault="002B7A32" w:rsidP="00694E2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B7A32" w:rsidRPr="002B7A32" w:rsidRDefault="002B7A32" w:rsidP="00694E2A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7A32">
              <w:rPr>
                <w:rFonts w:ascii="Times New Roman" w:hAnsi="Times New Roman"/>
                <w:b w:val="0"/>
                <w:sz w:val="24"/>
                <w:szCs w:val="24"/>
              </w:rPr>
              <w:t>РОССИЙСКАЯ ФЕДЕРАЦИЯ</w:t>
            </w:r>
          </w:p>
          <w:p w:rsidR="002B7A32" w:rsidRPr="002B7A32" w:rsidRDefault="002B7A32" w:rsidP="00694E2A">
            <w:pPr>
              <w:jc w:val="center"/>
              <w:rPr>
                <w:sz w:val="24"/>
                <w:szCs w:val="24"/>
              </w:rPr>
            </w:pPr>
            <w:r w:rsidRPr="002B7A32">
              <w:rPr>
                <w:sz w:val="24"/>
                <w:szCs w:val="24"/>
              </w:rPr>
              <w:t>ИРКУТСКАЯ ОБЛАСТЬ</w:t>
            </w:r>
          </w:p>
          <w:p w:rsidR="002B7A32" w:rsidRPr="002B7A32" w:rsidRDefault="002B7A32" w:rsidP="00694E2A">
            <w:pPr>
              <w:jc w:val="center"/>
              <w:rPr>
                <w:sz w:val="24"/>
                <w:szCs w:val="24"/>
              </w:rPr>
            </w:pPr>
          </w:p>
          <w:p w:rsidR="002B7A32" w:rsidRPr="002B7A32" w:rsidRDefault="002B7A32" w:rsidP="00694E2A">
            <w:pPr>
              <w:jc w:val="center"/>
              <w:rPr>
                <w:sz w:val="24"/>
                <w:szCs w:val="24"/>
              </w:rPr>
            </w:pPr>
            <w:r w:rsidRPr="002B7A32">
              <w:rPr>
                <w:sz w:val="24"/>
                <w:szCs w:val="24"/>
              </w:rPr>
              <w:t>АДМИНИСТРАЦИЯ ЧУНСКОГО РАЙОНА</w:t>
            </w:r>
          </w:p>
          <w:p w:rsidR="002B7A32" w:rsidRPr="002B7A32" w:rsidRDefault="002B7A32" w:rsidP="00694E2A">
            <w:pPr>
              <w:jc w:val="center"/>
              <w:rPr>
                <w:b/>
                <w:sz w:val="56"/>
                <w:szCs w:val="56"/>
              </w:rPr>
            </w:pPr>
            <w:r w:rsidRPr="002B7A32">
              <w:rPr>
                <w:b/>
                <w:sz w:val="56"/>
                <w:szCs w:val="56"/>
              </w:rPr>
              <w:t>Постановление</w:t>
            </w:r>
          </w:p>
          <w:p w:rsidR="002B7A32" w:rsidRPr="002B7A32" w:rsidRDefault="002B7A32" w:rsidP="00694E2A">
            <w:pPr>
              <w:jc w:val="center"/>
              <w:rPr>
                <w:sz w:val="24"/>
                <w:szCs w:val="24"/>
              </w:rPr>
            </w:pPr>
          </w:p>
          <w:p w:rsidR="002B7A32" w:rsidRPr="002B7A32" w:rsidRDefault="002B7A32" w:rsidP="00694E2A">
            <w:pPr>
              <w:jc w:val="both"/>
              <w:rPr>
                <w:sz w:val="24"/>
                <w:szCs w:val="24"/>
              </w:rPr>
            </w:pPr>
            <w:r w:rsidRPr="002B7A32">
              <w:rPr>
                <w:sz w:val="24"/>
                <w:szCs w:val="24"/>
                <w:u w:val="single"/>
              </w:rPr>
              <w:t>02.02.2022</w:t>
            </w:r>
            <w:r w:rsidRPr="002B7A32">
              <w:rPr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 w:rsidRPr="002B7A32">
              <w:rPr>
                <w:sz w:val="24"/>
                <w:szCs w:val="24"/>
              </w:rPr>
              <w:t>рп</w:t>
            </w:r>
            <w:proofErr w:type="spellEnd"/>
            <w:r w:rsidRPr="002B7A32">
              <w:rPr>
                <w:sz w:val="24"/>
                <w:szCs w:val="24"/>
              </w:rPr>
              <w:t xml:space="preserve">. Чунский                                                                № </w:t>
            </w:r>
            <w:r w:rsidRPr="002B7A32">
              <w:rPr>
                <w:sz w:val="24"/>
                <w:szCs w:val="24"/>
                <w:u w:val="single"/>
              </w:rPr>
              <w:t>21</w:t>
            </w:r>
          </w:p>
        </w:tc>
      </w:tr>
    </w:tbl>
    <w:p w:rsidR="002B7A32" w:rsidRPr="002B7A32" w:rsidRDefault="002B7A32" w:rsidP="002B7A32">
      <w:pPr>
        <w:pStyle w:val="af3"/>
        <w:rPr>
          <w:szCs w:val="24"/>
        </w:rPr>
      </w:pPr>
    </w:p>
    <w:p w:rsidR="002B7A32" w:rsidRPr="002B7A32" w:rsidRDefault="002B7A32" w:rsidP="002B7A32">
      <w:pPr>
        <w:pStyle w:val="af3"/>
        <w:ind w:right="5102"/>
        <w:rPr>
          <w:szCs w:val="24"/>
        </w:rPr>
      </w:pPr>
      <w:r w:rsidRPr="002B7A32">
        <w:rPr>
          <w:szCs w:val="24"/>
        </w:rPr>
        <w:t>О ежегодных районных конкурсах в сфере охраны труда</w:t>
      </w:r>
    </w:p>
    <w:p w:rsidR="002B7A32" w:rsidRPr="002B7A32" w:rsidRDefault="002B7A32" w:rsidP="002B7A32">
      <w:pPr>
        <w:rPr>
          <w:sz w:val="24"/>
          <w:szCs w:val="24"/>
        </w:rPr>
      </w:pPr>
    </w:p>
    <w:p w:rsidR="002B7A32" w:rsidRPr="002B7A32" w:rsidRDefault="002B7A32" w:rsidP="002B7A32">
      <w:pPr>
        <w:ind w:firstLine="709"/>
        <w:jc w:val="both"/>
        <w:rPr>
          <w:sz w:val="24"/>
          <w:szCs w:val="24"/>
        </w:rPr>
      </w:pPr>
      <w:proofErr w:type="gramStart"/>
      <w:r w:rsidRPr="002B7A32">
        <w:rPr>
          <w:sz w:val="24"/>
          <w:szCs w:val="24"/>
        </w:rPr>
        <w:t>В целях активизации работы по обеспечению соблюдения требований охраны труда, предупреждению производственного травматизма и профессиональных заболеваний, изучению и распространению опыта работы в сфере охраны труда в организациях, осуществляющих свою деятельность на территории Чунского районного муниципального образования, руководствуясь Федеральным законом «Об общих принципах организации местного самоуправления в Российской Федерации» от 06.10.2003 года № 131-ФЗ (в ред. от 30.12.2021 года), Законом Иркутской области</w:t>
      </w:r>
      <w:proofErr w:type="gramEnd"/>
      <w:r w:rsidRPr="002B7A32">
        <w:rPr>
          <w:sz w:val="24"/>
          <w:szCs w:val="24"/>
        </w:rPr>
        <w:t xml:space="preserve"> «Об охране труда в Иркутской облас</w:t>
      </w:r>
      <w:bookmarkStart w:id="0" w:name="_GoBack"/>
      <w:bookmarkEnd w:id="0"/>
      <w:r w:rsidRPr="002B7A32">
        <w:rPr>
          <w:sz w:val="24"/>
          <w:szCs w:val="24"/>
        </w:rPr>
        <w:t xml:space="preserve">ти» от 23.07.2008 года № 58-оз (в ред. </w:t>
      </w:r>
      <w:r w:rsidRPr="002B7A32">
        <w:rPr>
          <w:sz w:val="24"/>
          <w:szCs w:val="24"/>
        </w:rPr>
        <w:br/>
        <w:t xml:space="preserve">от 06.06.2014 года), Законом Иркутской области «О наделении органов местного самоуправления отдельными областными государственными полномочиями в сфере труда» от 24.07.2008 года </w:t>
      </w:r>
      <w:r w:rsidRPr="002B7A32">
        <w:rPr>
          <w:sz w:val="24"/>
          <w:szCs w:val="24"/>
        </w:rPr>
        <w:br/>
        <w:t>№ 63-оз (в ред. от 29.12.2021 года), ст. ст. 38, 50 Устава Чунского районного муниципального образования,</w:t>
      </w:r>
    </w:p>
    <w:p w:rsidR="002B7A32" w:rsidRPr="002B7A32" w:rsidRDefault="002B7A32" w:rsidP="002B7A32">
      <w:pPr>
        <w:rPr>
          <w:sz w:val="24"/>
          <w:szCs w:val="24"/>
        </w:rPr>
      </w:pPr>
    </w:p>
    <w:p w:rsidR="002B7A32" w:rsidRPr="002B7A32" w:rsidRDefault="002B7A32" w:rsidP="002B7A3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B7A32">
        <w:rPr>
          <w:sz w:val="24"/>
          <w:szCs w:val="24"/>
        </w:rPr>
        <w:t>1. Утвердить Положения о ежегодных районных конкурсах в сфере охраны труда по следующим наименованиям:</w:t>
      </w:r>
    </w:p>
    <w:p w:rsidR="002B7A32" w:rsidRPr="002B7A32" w:rsidRDefault="002B7A32" w:rsidP="002B7A32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B7A32">
        <w:rPr>
          <w:sz w:val="24"/>
          <w:szCs w:val="24"/>
        </w:rPr>
        <w:t>1.1. Положение о конкурсе на лучшую организацию работы в сфере охраны труда в Чунском районе (прилагается);</w:t>
      </w:r>
    </w:p>
    <w:p w:rsidR="002B7A32" w:rsidRPr="002B7A32" w:rsidRDefault="002B7A32" w:rsidP="002B7A32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B7A32">
        <w:rPr>
          <w:sz w:val="24"/>
          <w:szCs w:val="24"/>
        </w:rPr>
        <w:t>1.2. Положение о конкурсе на звание «Лучший специалист Чунского района по охране труда» (прилагается).</w:t>
      </w:r>
    </w:p>
    <w:p w:rsidR="002B7A32" w:rsidRPr="002B7A32" w:rsidRDefault="002B7A32" w:rsidP="002B7A3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B7A32">
        <w:rPr>
          <w:sz w:val="24"/>
          <w:szCs w:val="24"/>
        </w:rPr>
        <w:t>2. Настоящее постановление подлежит опубликованию в средствах массовой информации и размещению на официальном сайте администрации Чунского района в информационно-телекоммуникационной сети Интернет.</w:t>
      </w:r>
    </w:p>
    <w:p w:rsidR="002B7A32" w:rsidRPr="002B7A32" w:rsidRDefault="002B7A32" w:rsidP="002B7A32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B7A32">
        <w:rPr>
          <w:sz w:val="24"/>
          <w:szCs w:val="24"/>
        </w:rPr>
        <w:t>3. Контроль исполнения настоящего постановления возложить на первого заместителя мэра Чунского района.</w:t>
      </w:r>
    </w:p>
    <w:p w:rsidR="002B7A32" w:rsidRPr="002B7A32" w:rsidRDefault="002B7A32" w:rsidP="002B7A32">
      <w:pPr>
        <w:rPr>
          <w:sz w:val="24"/>
          <w:szCs w:val="24"/>
        </w:rPr>
      </w:pPr>
    </w:p>
    <w:p w:rsidR="002B7A32" w:rsidRPr="002B7A32" w:rsidRDefault="002B7A32" w:rsidP="002B7A32">
      <w:pPr>
        <w:rPr>
          <w:sz w:val="24"/>
          <w:szCs w:val="24"/>
        </w:rPr>
      </w:pPr>
    </w:p>
    <w:p w:rsidR="002B7A32" w:rsidRPr="002B7A32" w:rsidRDefault="002B7A32" w:rsidP="002B7A32">
      <w:pPr>
        <w:rPr>
          <w:sz w:val="24"/>
          <w:szCs w:val="24"/>
        </w:rPr>
      </w:pPr>
      <w:proofErr w:type="gramStart"/>
      <w:r w:rsidRPr="002B7A32">
        <w:rPr>
          <w:sz w:val="24"/>
          <w:szCs w:val="24"/>
        </w:rPr>
        <w:t>Исполняющий</w:t>
      </w:r>
      <w:proofErr w:type="gramEnd"/>
      <w:r w:rsidRPr="002B7A32">
        <w:rPr>
          <w:sz w:val="24"/>
          <w:szCs w:val="24"/>
        </w:rPr>
        <w:t xml:space="preserve"> обязанности</w:t>
      </w:r>
    </w:p>
    <w:p w:rsidR="002B7A32" w:rsidRPr="002B7A32" w:rsidRDefault="002B7A32" w:rsidP="002B7A32">
      <w:pPr>
        <w:rPr>
          <w:sz w:val="24"/>
          <w:szCs w:val="24"/>
        </w:rPr>
      </w:pPr>
      <w:r w:rsidRPr="002B7A32">
        <w:rPr>
          <w:sz w:val="24"/>
          <w:szCs w:val="24"/>
        </w:rPr>
        <w:t>мэра Чунского района</w:t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</w:r>
      <w:r w:rsidRPr="002B7A32">
        <w:rPr>
          <w:sz w:val="24"/>
          <w:szCs w:val="24"/>
        </w:rPr>
        <w:tab/>
        <w:t xml:space="preserve">          О.А. </w:t>
      </w:r>
      <w:proofErr w:type="spellStart"/>
      <w:r w:rsidRPr="002B7A32">
        <w:rPr>
          <w:sz w:val="24"/>
          <w:szCs w:val="24"/>
        </w:rPr>
        <w:t>Толпекина</w:t>
      </w:r>
      <w:proofErr w:type="spellEnd"/>
    </w:p>
    <w:p w:rsidR="002B7A32" w:rsidRPr="002B7A32" w:rsidRDefault="002B7A32" w:rsidP="002B7A32">
      <w:pPr>
        <w:ind w:left="6804"/>
        <w:rPr>
          <w:sz w:val="24"/>
          <w:szCs w:val="24"/>
        </w:rPr>
      </w:pPr>
      <w:r w:rsidRPr="002B7A32">
        <w:rPr>
          <w:sz w:val="24"/>
          <w:szCs w:val="24"/>
        </w:rPr>
        <w:br w:type="page"/>
      </w:r>
    </w:p>
    <w:p w:rsidR="003A16CA" w:rsidRPr="00906DE4" w:rsidRDefault="003A16CA" w:rsidP="003A16CA">
      <w:pPr>
        <w:ind w:left="6804"/>
        <w:rPr>
          <w:sz w:val="24"/>
          <w:szCs w:val="24"/>
        </w:rPr>
      </w:pPr>
      <w:r w:rsidRPr="00906DE4">
        <w:rPr>
          <w:sz w:val="24"/>
          <w:szCs w:val="24"/>
        </w:rPr>
        <w:lastRenderedPageBreak/>
        <w:t>УТВЕРЖДЕНО</w:t>
      </w:r>
    </w:p>
    <w:p w:rsidR="003A16CA" w:rsidRPr="00906DE4" w:rsidRDefault="003A16CA" w:rsidP="003A16CA">
      <w:pPr>
        <w:autoSpaceDE w:val="0"/>
        <w:autoSpaceDN w:val="0"/>
        <w:adjustRightInd w:val="0"/>
        <w:ind w:left="6804"/>
        <w:outlineLvl w:val="0"/>
        <w:rPr>
          <w:sz w:val="24"/>
          <w:szCs w:val="24"/>
        </w:rPr>
      </w:pPr>
      <w:r w:rsidRPr="00906DE4">
        <w:rPr>
          <w:sz w:val="24"/>
          <w:szCs w:val="24"/>
        </w:rPr>
        <w:t>постановлением администрации</w:t>
      </w:r>
    </w:p>
    <w:p w:rsidR="003A16CA" w:rsidRPr="00906DE4" w:rsidRDefault="003A16CA" w:rsidP="003A16CA">
      <w:pPr>
        <w:autoSpaceDE w:val="0"/>
        <w:autoSpaceDN w:val="0"/>
        <w:adjustRightInd w:val="0"/>
        <w:ind w:left="6804"/>
        <w:outlineLvl w:val="0"/>
        <w:rPr>
          <w:sz w:val="24"/>
          <w:szCs w:val="24"/>
        </w:rPr>
      </w:pPr>
      <w:r w:rsidRPr="00906DE4">
        <w:rPr>
          <w:sz w:val="24"/>
          <w:szCs w:val="24"/>
        </w:rPr>
        <w:t>Чунского района</w:t>
      </w:r>
    </w:p>
    <w:p w:rsidR="003A16CA" w:rsidRPr="00906DE4" w:rsidRDefault="003A16CA" w:rsidP="003A16CA">
      <w:pPr>
        <w:autoSpaceDE w:val="0"/>
        <w:autoSpaceDN w:val="0"/>
        <w:adjustRightInd w:val="0"/>
        <w:ind w:left="6804"/>
        <w:outlineLvl w:val="0"/>
        <w:rPr>
          <w:sz w:val="24"/>
          <w:szCs w:val="24"/>
          <w:u w:val="single"/>
        </w:rPr>
      </w:pPr>
      <w:r w:rsidRPr="00906DE4">
        <w:rPr>
          <w:sz w:val="24"/>
          <w:szCs w:val="24"/>
        </w:rPr>
        <w:t xml:space="preserve">от </w:t>
      </w:r>
      <w:r w:rsidR="00F16611" w:rsidRPr="00F16611">
        <w:rPr>
          <w:sz w:val="24"/>
          <w:szCs w:val="24"/>
          <w:u w:val="single"/>
        </w:rPr>
        <w:t>02.02.2022</w:t>
      </w:r>
      <w:r w:rsidRPr="00906D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F16611" w:rsidRPr="00F16611">
        <w:rPr>
          <w:sz w:val="24"/>
          <w:szCs w:val="24"/>
          <w:u w:val="single"/>
        </w:rPr>
        <w:t>21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  <w:bookmarkStart w:id="1" w:name="Par33"/>
      <w:bookmarkEnd w:id="1"/>
      <w:r w:rsidRPr="00906DE4">
        <w:rPr>
          <w:bCs/>
          <w:caps/>
          <w:sz w:val="24"/>
          <w:szCs w:val="24"/>
        </w:rPr>
        <w:t>Положение о конкурсе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  <w:r w:rsidRPr="00906DE4">
        <w:rPr>
          <w:bCs/>
          <w:caps/>
          <w:sz w:val="24"/>
          <w:szCs w:val="24"/>
        </w:rPr>
        <w:t>на лучшую организацию работы в сфере охраны труда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rPr>
          <w:bCs/>
          <w:caps/>
          <w:sz w:val="24"/>
          <w:szCs w:val="24"/>
        </w:rPr>
      </w:pPr>
      <w:r w:rsidRPr="00906DE4">
        <w:rPr>
          <w:bCs/>
          <w:caps/>
          <w:sz w:val="24"/>
          <w:szCs w:val="24"/>
        </w:rPr>
        <w:t>в Чунском районе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37"/>
      <w:bookmarkEnd w:id="2"/>
      <w:r w:rsidRPr="00906DE4">
        <w:rPr>
          <w:sz w:val="24"/>
          <w:szCs w:val="24"/>
        </w:rPr>
        <w:t>Глава 1. ОБЩИЕ ПОЛОЖЕНИЯ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1. Настоящее Положение определяет условия, порядок проведения конкурса на лучшую организацию работы по охране труда в Чунском районе (далее - районный конкурс) среди организаций независимо от их организационно-правовых форм и форм собственности.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2. Организатором районного конкурса является администрация Чунского района в лице отдела труда аппарата администрации Чунского района (далее - уполномоченный орган), при участии членов районной межведомственной комиссии по охране труда.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3. </w:t>
      </w:r>
      <w:proofErr w:type="gramStart"/>
      <w:r w:rsidRPr="00906DE4">
        <w:rPr>
          <w:sz w:val="24"/>
          <w:szCs w:val="24"/>
        </w:rPr>
        <w:t>Районный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районного конкурса.</w:t>
      </w:r>
      <w:proofErr w:type="gramEnd"/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4. Основными задачами районного конкурса являются улучшение условий и охраны труда, снижение уровня производственного травматизма и профессиональной заболеваемости на территории Чунского района.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44"/>
      <w:bookmarkEnd w:id="3"/>
      <w:r w:rsidRPr="00906DE4">
        <w:rPr>
          <w:sz w:val="24"/>
          <w:szCs w:val="24"/>
        </w:rPr>
        <w:t>Глава 2. УЧАСТНИКИ РАЙОННОГО КОНКУРСА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4" w:name="Par46"/>
      <w:bookmarkEnd w:id="4"/>
      <w:r w:rsidRPr="00906DE4">
        <w:rPr>
          <w:sz w:val="24"/>
          <w:szCs w:val="24"/>
        </w:rPr>
        <w:t>5. Участниками районного конкурса являются: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Чунского района (далее - организации);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Чунского района (далее - индивидуальные предприниматели).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5" w:name="Par51"/>
      <w:bookmarkEnd w:id="5"/>
      <w:r w:rsidRPr="00906DE4">
        <w:rPr>
          <w:sz w:val="24"/>
          <w:szCs w:val="24"/>
        </w:rPr>
        <w:t>Глава 3. ДОКУМЕНТЫ, ПРЕДСТАВЛЯЕМЫЕ ДЛЯ УЧАСТИЯ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DE4">
        <w:rPr>
          <w:sz w:val="24"/>
          <w:szCs w:val="24"/>
        </w:rPr>
        <w:t>В РАЙОННОМ КОНКУРСЕ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54"/>
      <w:bookmarkEnd w:id="6"/>
      <w:r w:rsidRPr="00906DE4">
        <w:rPr>
          <w:sz w:val="24"/>
          <w:szCs w:val="24"/>
        </w:rPr>
        <w:t>6. Для участия в районном конкурсе представляются следующие документы: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1) </w:t>
      </w:r>
      <w:hyperlink w:anchor="Par193" w:history="1">
        <w:r w:rsidRPr="00906DE4">
          <w:rPr>
            <w:sz w:val="24"/>
            <w:szCs w:val="24"/>
          </w:rPr>
          <w:t>заявка</w:t>
        </w:r>
      </w:hyperlink>
      <w:r w:rsidRPr="00906DE4">
        <w:rPr>
          <w:sz w:val="24"/>
          <w:szCs w:val="24"/>
        </w:rPr>
        <w:t xml:space="preserve"> на участие в конкурсе на лучшую организацию работы по охране труда в Чунском районе (далее - заявка на участие в районном конкурсе) по форме (приложение 1);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3) </w:t>
      </w:r>
      <w:hyperlink w:anchor="Par236" w:history="1">
        <w:r w:rsidRPr="00906DE4">
          <w:rPr>
            <w:sz w:val="24"/>
            <w:szCs w:val="24"/>
          </w:rPr>
          <w:t>таблица</w:t>
        </w:r>
      </w:hyperlink>
      <w:r w:rsidRPr="00906DE4">
        <w:rPr>
          <w:sz w:val="24"/>
          <w:szCs w:val="24"/>
        </w:rPr>
        <w:t xml:space="preserve"> показателей по охране труда по номинации «Лучшие организация, индивидуальный предприниматель в Чунском районе по проведению работы в сфере охраны труда» районного конкурса по форме (приложение 2).</w:t>
      </w:r>
    </w:p>
    <w:p w:rsidR="003A16CA" w:rsidRDefault="003A16CA" w:rsidP="003A16C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7" w:name="Par60"/>
      <w:bookmarkEnd w:id="7"/>
    </w:p>
    <w:p w:rsidR="003A16CA" w:rsidRDefault="003A16CA" w:rsidP="003A16C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Глава 4. ОРГАНИЗАЦИЯ И УСЛОВИЯ ПРОВЕДЕНИЯ</w:t>
      </w:r>
    </w:p>
    <w:p w:rsidR="003A16CA" w:rsidRDefault="003A16CA" w:rsidP="003A16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DE4">
        <w:rPr>
          <w:sz w:val="24"/>
          <w:szCs w:val="24"/>
        </w:rPr>
        <w:t>РАЙОННОГО КОНКУРСА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7. Решение о проведении районного конкурса принимается уполномоченным органом.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8. Объявление о проведении районного конкурса публикуется в средствах массовой информации и размещается на официальном сайте уполномоченного органа в информационно-телекоммуникационной сети «Интернет» не позднее 1 марта текущего года.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9. Участие в районном конкурсе является добровольным.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8" w:name="Par67"/>
      <w:bookmarkStart w:id="9" w:name="Par68"/>
      <w:bookmarkEnd w:id="8"/>
      <w:bookmarkEnd w:id="9"/>
      <w:r w:rsidRPr="00906DE4">
        <w:rPr>
          <w:sz w:val="24"/>
          <w:szCs w:val="24"/>
        </w:rPr>
        <w:t>10. Районный конкурс проводится по итогам прошедшего календарного года по номинациям следующих видов экономической деятельности: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 xml:space="preserve">сельское, лесное хозяйство, охота, рыболовство, рыбоводство (раздел A Общероссийского классификатора видов экономической деятельности </w:t>
      </w:r>
      <w:proofErr w:type="gramStart"/>
      <w:r w:rsidRPr="00906DE4">
        <w:rPr>
          <w:sz w:val="24"/>
          <w:szCs w:val="24"/>
        </w:rPr>
        <w:t>ОК</w:t>
      </w:r>
      <w:proofErr w:type="gramEnd"/>
      <w:r w:rsidRPr="00906DE4">
        <w:rPr>
          <w:sz w:val="24"/>
          <w:szCs w:val="24"/>
        </w:rPr>
        <w:t xml:space="preserve"> 029-2014 (КДЕС ред. 2), утвержденного приказом Федерального агентства по техническому регулированию и метрологии от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>31 января 2014 года № 14-ст) (далее -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добыча полезных ископаемых (раздел B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обрабатывающие производства (раздел C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 xml:space="preserve">обеспечение электрической энергией, газом и паром; кондиционирование воздуха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>(раздел D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(раздел E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строительство (раздел F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 xml:space="preserve">торговля оптовая и розничная; ремонт автотранспортных средств и мотоциклов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>(раздел G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транспортировка и хранение (раздел H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(разделы I, L, S, T, U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 xml:space="preserve">деятельность в области информации и связи; деятельность финансовая и страховая; деятельность административная и сопутствующие дополнительные услуги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>(разделы J, K, N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(разделы M, O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образование (раздел P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>деятельность в области здравоохранения и социальных услуг (раздел Q ОКВЭД);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06DE4">
        <w:rPr>
          <w:sz w:val="24"/>
          <w:szCs w:val="24"/>
        </w:rPr>
        <w:t xml:space="preserve">деятельность в области культуры, спорта, организации досуга и развлечений </w:t>
      </w:r>
      <w:r>
        <w:rPr>
          <w:sz w:val="24"/>
          <w:szCs w:val="24"/>
        </w:rPr>
        <w:br/>
      </w:r>
      <w:r w:rsidRPr="00906DE4">
        <w:rPr>
          <w:sz w:val="24"/>
          <w:szCs w:val="24"/>
        </w:rPr>
        <w:t>(раздел R ОКВЭД).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0" w:name="Par84"/>
      <w:bookmarkEnd w:id="10"/>
      <w:r w:rsidRPr="00906DE4">
        <w:rPr>
          <w:sz w:val="24"/>
          <w:szCs w:val="24"/>
        </w:rPr>
        <w:t>11. Победителей районного конкурса определяет районная межведомственная комиссия по охране труда.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1" w:name="Par133"/>
      <w:bookmarkEnd w:id="11"/>
      <w:r w:rsidRPr="00906DE4">
        <w:rPr>
          <w:sz w:val="24"/>
          <w:szCs w:val="24"/>
        </w:rPr>
        <w:t>Глава 5. ПОРЯДОК УЧАСТИЯ В РАЙОН</w:t>
      </w:r>
      <w:r>
        <w:rPr>
          <w:sz w:val="24"/>
          <w:szCs w:val="24"/>
        </w:rPr>
        <w:t>НОМ КОНКУРСЕ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DE4">
        <w:rPr>
          <w:sz w:val="24"/>
          <w:szCs w:val="24"/>
        </w:rPr>
        <w:t>«ЛУЧШАЯ ОРГАНИЗАЦИЯ, ИНДИВИДУАЛЬНЫЙ ПРЕДПРИНИМАТЕЛЬ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06DE4">
        <w:rPr>
          <w:sz w:val="24"/>
          <w:szCs w:val="24"/>
        </w:rPr>
        <w:t>В ЧУНСКОМ РАЙОНЕ ПО ПРОВЕДЕНИЮ РАБОТЫ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В СФЕРЕ ОХРАНЫ ТРУДА»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12. Организации и индивидуальные предприниматели до 25 марта текущего года представляют в уполномоченный орган документы, предусмотренные </w:t>
      </w:r>
      <w:hyperlink w:anchor="Par54" w:history="1">
        <w:r w:rsidRPr="00906DE4">
          <w:rPr>
            <w:sz w:val="24"/>
            <w:szCs w:val="24"/>
          </w:rPr>
          <w:t>пунктом 6</w:t>
        </w:r>
      </w:hyperlink>
      <w:r w:rsidRPr="00906DE4">
        <w:rPr>
          <w:sz w:val="24"/>
          <w:szCs w:val="24"/>
        </w:rPr>
        <w:t xml:space="preserve"> настоящего Положения.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13. Уполномоченный орган в течение одного рабочего дня после дня окончания приема документов, представленных для участия в районном конкурсе, направляет их в районную межведомственную комиссию по охране труда.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14. Районная межведомственная комиссия по охране труда возвращает организациям, индивидуальным предпринимателям документы, представленные для участия в районном конкурсе, в течение семи календарных дней со дня их подачи с письменным обоснованием причин возврата в следующих случаях: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1) несоответствия требованиям, установленным в </w:t>
      </w:r>
      <w:hyperlink w:anchor="Par46" w:history="1">
        <w:r w:rsidRPr="00906DE4">
          <w:rPr>
            <w:sz w:val="24"/>
            <w:szCs w:val="24"/>
          </w:rPr>
          <w:t>пункте 5</w:t>
        </w:r>
      </w:hyperlink>
      <w:r w:rsidRPr="00906DE4">
        <w:rPr>
          <w:sz w:val="24"/>
          <w:szCs w:val="24"/>
        </w:rPr>
        <w:t xml:space="preserve"> настоящего Положения;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2) несоответствия условиям, установленным в </w:t>
      </w:r>
      <w:hyperlink w:anchor="Par67" w:history="1">
        <w:r w:rsidRPr="00906DE4">
          <w:rPr>
            <w:sz w:val="24"/>
            <w:szCs w:val="24"/>
          </w:rPr>
          <w:t>пункте 10</w:t>
        </w:r>
      </w:hyperlink>
      <w:r w:rsidRPr="00906DE4">
        <w:rPr>
          <w:sz w:val="24"/>
          <w:szCs w:val="24"/>
        </w:rPr>
        <w:t xml:space="preserve"> настоящего Положения;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ar143"/>
      <w:bookmarkEnd w:id="12"/>
      <w:r w:rsidRPr="00906DE4">
        <w:rPr>
          <w:sz w:val="24"/>
          <w:szCs w:val="24"/>
        </w:rPr>
        <w:t>3) представления документов не в полном объеме;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4) представления документов позднее установленного срока их подачи.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В случаях возврата документов по причине, указанной в </w:t>
      </w:r>
      <w:hyperlink w:anchor="Par143" w:history="1">
        <w:r w:rsidRPr="00906DE4">
          <w:rPr>
            <w:sz w:val="24"/>
            <w:szCs w:val="24"/>
          </w:rPr>
          <w:t>подпункте 3</w:t>
        </w:r>
      </w:hyperlink>
      <w:r w:rsidRPr="00906DE4">
        <w:rPr>
          <w:sz w:val="24"/>
          <w:szCs w:val="24"/>
        </w:rP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семи календарных дней со дня их возврата.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15. Районная межведомственная комиссия по охране труда проверяет достоверность сведений, представленных организациями и индивидуальными предпринимателями.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16. В случае если районной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районная межведомственная комиссия по охране труда принимает решение об отстранении организации, индивидуального предпринимателя от участия в районном конкурсе.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Решение об отстранении от участия в районном конкурсе принимается на заседании районной межведомственной комиссии по охране труда и доводится до сведения организации, индивидуального предпринимателя в течение трех календарных дней со дня его принятия в письменной форме с указанием причин отстранения.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13" w:name="Par154"/>
      <w:bookmarkEnd w:id="13"/>
      <w:r w:rsidRPr="00906DE4">
        <w:rPr>
          <w:sz w:val="24"/>
          <w:szCs w:val="24"/>
        </w:rPr>
        <w:t>Глава 6. ПОДВЕДЕНИЕ ИТОГОВ РАЙОННОГО КОНКУРСА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17. Районная межведомственная комиссия по охране труда оценивает сведения, указанные в представленных документах, по балльной системе.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Оценка производится в соответствии со значениями таблицы оценочных показателей по охране труда по номинации «Лучшие организация, индивидуальный предприниматель в Чунском районе по проведению работы в сфере охраны труда» районного конкурса (приложение 3) настоящего Положения.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18. В номинации «Лучшая организация, индивидуальный предприниматель в Чунском районе по проведению работы в сфере охраны труда» устанавливается по одному месту для каждого вида экономической деятельности.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19. 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пункте 21 раздела II таблицы показателей по охране труда по номинации «Лучшие организация, индивидуальный предприниматель в Чунском районе по проведению работы в сфере охраны труда» районного конкурса, предусмотренной приложением 2 к настоящему Положению.</w:t>
      </w:r>
      <w:proofErr w:type="gramEnd"/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 xml:space="preserve">20. Районная межведомственная комиссия по охране труда подводит итоги до 30 марта и направляет материалы победителей районного конкурса в министерство труда и </w:t>
      </w:r>
      <w:r>
        <w:rPr>
          <w:sz w:val="24"/>
          <w:szCs w:val="24"/>
        </w:rPr>
        <w:t xml:space="preserve">занятости Иркутской области </w:t>
      </w:r>
      <w:proofErr w:type="gramStart"/>
      <w:r>
        <w:rPr>
          <w:sz w:val="24"/>
          <w:szCs w:val="24"/>
        </w:rPr>
        <w:t>для</w:t>
      </w:r>
      <w:r w:rsidRPr="00906DE4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 w:rsidRPr="00906DE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906DE4">
        <w:rPr>
          <w:sz w:val="24"/>
          <w:szCs w:val="24"/>
        </w:rPr>
        <w:t xml:space="preserve"> областном конкурсе</w:t>
      </w:r>
      <w:r>
        <w:rPr>
          <w:sz w:val="24"/>
          <w:szCs w:val="24"/>
        </w:rPr>
        <w:t xml:space="preserve"> согласно</w:t>
      </w:r>
      <w:r w:rsidRPr="00906DE4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 w:rsidRPr="00906DE4">
        <w:rPr>
          <w:sz w:val="24"/>
          <w:szCs w:val="24"/>
        </w:rPr>
        <w:t xml:space="preserve"> Положения о конкурсе на лучшую организацию работы по охране</w:t>
      </w:r>
      <w:proofErr w:type="gramEnd"/>
      <w:r w:rsidRPr="00906DE4">
        <w:rPr>
          <w:sz w:val="24"/>
          <w:szCs w:val="24"/>
        </w:rPr>
        <w:t xml:space="preserve"> труда в Иркутской области.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21. Победители районного конкурса награждаются ценными подарками и дипломами.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22. Награждение победителей районного конкурса производится районной межведомственной комиссией.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23. Финансовые средства для поощрения участников конкурса предусматриваются в подпрограмме «Улучшение условий и охраны труда на территории Чунского района» муниципальной программы Чунского районного муниципального образования «Охрана труда» на 2022 - 2027 годы.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24. Районной межведомственной комиссией по охране труда дополнительно могут быть определены организации, индивидуальные предприниматели, достигшие высоких результатов в работе по охране труда, которые награждаются благодарственными письмами.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25. Информация о результатах районного конкурса с мотивированным обоснованием определения победителей публикуется в средствах массовой информации.</w:t>
      </w: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16CA" w:rsidRPr="00906DE4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Руководитель аппарата</w:t>
      </w:r>
    </w:p>
    <w:p w:rsidR="003A16CA" w:rsidRDefault="003A16CA" w:rsidP="003A1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06DE4">
        <w:rPr>
          <w:sz w:val="24"/>
          <w:szCs w:val="24"/>
        </w:rPr>
        <w:t>администрации Чунского района</w:t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 w:rsidRPr="00906DE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906DE4">
        <w:rPr>
          <w:sz w:val="24"/>
          <w:szCs w:val="24"/>
        </w:rPr>
        <w:t xml:space="preserve"> Г.В. Мельникова</w:t>
      </w:r>
    </w:p>
    <w:p w:rsidR="006C5F14" w:rsidRDefault="006C5F14">
      <w:r>
        <w:br w:type="page"/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ind w:left="7371"/>
        <w:rPr>
          <w:sz w:val="24"/>
          <w:szCs w:val="24"/>
        </w:rPr>
      </w:pPr>
      <w:r w:rsidRPr="00906DE4">
        <w:rPr>
          <w:sz w:val="24"/>
          <w:szCs w:val="24"/>
        </w:rPr>
        <w:t>Приложение 1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ind w:left="7371"/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к Положению о конкурсе на лучшую организацию работы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в сфере охраны труда в Чунском районе</w:t>
      </w:r>
      <w:proofErr w:type="gramEnd"/>
    </w:p>
    <w:p w:rsidR="006C5F14" w:rsidRPr="00906DE4" w:rsidRDefault="006C5F14" w:rsidP="006C5F1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906DE4">
        <w:rPr>
          <w:rFonts w:ascii="Times New Roman" w:hAnsi="Times New Roman" w:cs="Times New Roman"/>
          <w:sz w:val="24"/>
          <w:szCs w:val="24"/>
        </w:rPr>
        <w:t>ЗАЯВКА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ПО ОХРАНЕ ТРУДА В ЧУНСКОМ РАЙОНЕ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6DE4">
        <w:rPr>
          <w:rFonts w:ascii="Times New Roman" w:hAnsi="Times New Roman" w:cs="Times New Roman"/>
          <w:sz w:val="24"/>
          <w:szCs w:val="24"/>
        </w:rPr>
        <w:t>_________________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 xml:space="preserve">в конкурсе на лучшую организацию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906DE4">
        <w:rPr>
          <w:rFonts w:ascii="Times New Roman" w:hAnsi="Times New Roman" w:cs="Times New Roman"/>
          <w:sz w:val="24"/>
          <w:szCs w:val="24"/>
        </w:rPr>
        <w:t xml:space="preserve"> по охране труда в Чунском районе по итогам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 xml:space="preserve"> ________ года.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906DE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3" w:history="1">
        <w:r w:rsidRPr="00906DE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06DE4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Чунском районе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Чунского района от _________ № __, ознакомлен.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Чунском районе.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DE4">
        <w:rPr>
          <w:rFonts w:ascii="Times New Roman" w:hAnsi="Times New Roman" w:cs="Times New Roman"/>
          <w:sz w:val="24"/>
          <w:szCs w:val="24"/>
        </w:rPr>
        <w:t>;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2)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DE4">
        <w:rPr>
          <w:rFonts w:ascii="Times New Roman" w:hAnsi="Times New Roman" w:cs="Times New Roman"/>
          <w:sz w:val="24"/>
          <w:szCs w:val="24"/>
        </w:rPr>
        <w:t>;</w:t>
      </w:r>
    </w:p>
    <w:p w:rsidR="006C5F14" w:rsidRPr="00906DE4" w:rsidRDefault="006C5F14" w:rsidP="006C5F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3)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6DE4">
        <w:rPr>
          <w:rFonts w:ascii="Times New Roman" w:hAnsi="Times New Roman" w:cs="Times New Roman"/>
          <w:sz w:val="24"/>
          <w:szCs w:val="24"/>
        </w:rPr>
        <w:t>.</w:t>
      </w:r>
    </w:p>
    <w:p w:rsidR="006C5F1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(индивидуальный предприни</w:t>
      </w:r>
      <w:r>
        <w:rPr>
          <w:rFonts w:ascii="Times New Roman" w:hAnsi="Times New Roman" w:cs="Times New Roman"/>
          <w:sz w:val="24"/>
          <w:szCs w:val="24"/>
        </w:rPr>
        <w:t>матель) ________________</w:t>
      </w:r>
      <w:r w:rsidRPr="00906DE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М.П.</w:t>
      </w:r>
    </w:p>
    <w:p w:rsidR="006C5F1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                                               "____" __________________ 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>.</w:t>
      </w:r>
    </w:p>
    <w:p w:rsidR="006C5F14" w:rsidRDefault="006C5F14">
      <w:r>
        <w:br w:type="page"/>
      </w:r>
    </w:p>
    <w:p w:rsidR="006C5F14" w:rsidRPr="00906DE4" w:rsidRDefault="006C5F14" w:rsidP="006C5F14">
      <w:pPr>
        <w:pStyle w:val="ConsPlusNonformat"/>
        <w:ind w:left="7230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ind w:left="7230"/>
        <w:rPr>
          <w:sz w:val="24"/>
          <w:szCs w:val="24"/>
        </w:rPr>
      </w:pPr>
      <w:proofErr w:type="gramStart"/>
      <w:r w:rsidRPr="00906DE4">
        <w:rPr>
          <w:sz w:val="24"/>
          <w:szCs w:val="24"/>
        </w:rPr>
        <w:t>к Положению о конкурсе на лучшую организацию работы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в сфере охраны труда в Чунском районе</w:t>
      </w:r>
      <w:proofErr w:type="gramEnd"/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36"/>
      <w:bookmarkEnd w:id="15"/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ТАБЛИЦА ПОКАЗАТЕЛЕЙ ПО ОХРАНЕ ТРУДА ПО НОМИНАЦИИ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>ЛУЧШИЕ</w:t>
      </w:r>
      <w:proofErr w:type="gramEnd"/>
      <w:r w:rsidRPr="00906DE4">
        <w:rPr>
          <w:rFonts w:ascii="Times New Roman" w:hAnsi="Times New Roman" w:cs="Times New Roman"/>
          <w:sz w:val="24"/>
          <w:szCs w:val="24"/>
        </w:rPr>
        <w:t xml:space="preserve"> ОРГАНИЗАЦИЯ, ИНДИВИДУАЛЬНЫЙ ПРЕДПРИНИМАТЕЛЬ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В ЧУНСКОМ РАЙОНЕ ПО ПРОВЕДЕНИЮ РАБОТЫ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В СФЕРЕ ОХРАНЫ ТРУДА»</w:t>
      </w: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41"/>
      <w:bookmarkEnd w:id="16"/>
      <w:r w:rsidRPr="00906DE4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1. Организация, индивидуальный предприниматель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DE4">
        <w:rPr>
          <w:rFonts w:ascii="Times New Roman" w:hAnsi="Times New Roman" w:cs="Times New Roman"/>
          <w:sz w:val="24"/>
          <w:szCs w:val="24"/>
        </w:rPr>
        <w:t>(полное наименование; фамилия, имя, отчество (при наличии)</w:t>
      </w:r>
      <w:proofErr w:type="gramEnd"/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(для индивидуальных предпринимателей))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2. Место нахождения (место жи</w:t>
      </w:r>
      <w:proofErr w:type="gramStart"/>
      <w:r w:rsidRPr="00906DE4">
        <w:rPr>
          <w:rFonts w:ascii="Times New Roman" w:hAnsi="Times New Roman" w:cs="Times New Roman"/>
          <w:sz w:val="24"/>
          <w:szCs w:val="24"/>
        </w:rPr>
        <w:t>тельства)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proofErr w:type="gramEnd"/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3. Телефон/факс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5. Вид экономической деятельности </w:t>
      </w:r>
      <w:hyperlink w:anchor="Par382" w:history="1">
        <w:r w:rsidRPr="00906DE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06DE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 xml:space="preserve">6. Класс профессионального риска </w:t>
      </w:r>
      <w:hyperlink w:anchor="Par383" w:history="1">
        <w:r w:rsidRPr="00906DE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06DE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8. Ф.И.О. специалиста по охране труда (полностью), рабочий телефон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Ф.И.О.</w:t>
      </w:r>
      <w:r w:rsidRPr="00906DE4">
        <w:rPr>
          <w:rFonts w:ascii="Times New Roman" w:hAnsi="Times New Roman" w:cs="Times New Roman"/>
          <w:sz w:val="24"/>
          <w:szCs w:val="24"/>
        </w:rPr>
        <w:t xml:space="preserve"> председателя выборного органа первичной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E4">
        <w:rPr>
          <w:rFonts w:ascii="Times New Roman" w:hAnsi="Times New Roman" w:cs="Times New Roman"/>
          <w:sz w:val="24"/>
          <w:szCs w:val="24"/>
        </w:rPr>
        <w:t>(полностью), рабочий телефон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6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5F14" w:rsidRPr="00906DE4" w:rsidRDefault="006C5F14" w:rsidP="006C5F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</w:t>
      </w:r>
      <w:r w:rsidRPr="00906DE4">
        <w:rPr>
          <w:rFonts w:ascii="Times New Roman" w:hAnsi="Times New Roman" w:cs="Times New Roman"/>
          <w:sz w:val="24"/>
          <w:szCs w:val="24"/>
        </w:rPr>
        <w:t xml:space="preserve">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E4">
        <w:rPr>
          <w:rFonts w:ascii="Times New Roman" w:hAnsi="Times New Roman" w:cs="Times New Roman"/>
          <w:sz w:val="24"/>
          <w:szCs w:val="24"/>
        </w:rPr>
        <w:t>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C5F14" w:rsidRPr="00906DE4" w:rsidRDefault="006C5F14" w:rsidP="006C5F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5F14" w:rsidRPr="00906DE4" w:rsidRDefault="006C5F14" w:rsidP="006C5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264"/>
      <w:bookmarkEnd w:id="17"/>
      <w:r w:rsidRPr="00906DE4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7089"/>
        <w:gridCol w:w="1276"/>
        <w:gridCol w:w="1275"/>
      </w:tblGrid>
      <w:tr w:rsidR="006C5F14" w:rsidRPr="00906DE4" w:rsidTr="003C6CAA">
        <w:trPr>
          <w:trHeight w:val="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06DE4">
              <w:rPr>
                <w:sz w:val="24"/>
                <w:szCs w:val="24"/>
              </w:rPr>
              <w:t xml:space="preserve"> </w:t>
            </w:r>
            <w:proofErr w:type="gramStart"/>
            <w:r w:rsidRPr="00906DE4">
              <w:rPr>
                <w:sz w:val="24"/>
                <w:szCs w:val="24"/>
              </w:rPr>
              <w:t>п</w:t>
            </w:r>
            <w:proofErr w:type="gramEnd"/>
            <w:r w:rsidRPr="00906DE4">
              <w:rPr>
                <w:sz w:val="24"/>
                <w:szCs w:val="24"/>
              </w:rPr>
              <w:t>/п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</w:t>
            </w:r>
            <w:r w:rsidRPr="00906DE4">
              <w:rPr>
                <w:sz w:val="24"/>
                <w:szCs w:val="24"/>
              </w:rPr>
              <w:t xml:space="preserve"> 1 января прошлого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</w:t>
            </w:r>
            <w:r w:rsidRPr="00906DE4">
              <w:rPr>
                <w:sz w:val="24"/>
                <w:szCs w:val="24"/>
              </w:rPr>
              <w:t xml:space="preserve"> 1 января текущего года</w:t>
            </w:r>
          </w:p>
        </w:tc>
      </w:tr>
      <w:tr w:rsidR="006C5F14" w:rsidRPr="00906DE4" w:rsidTr="003C6CA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8" w:name="Par269"/>
            <w:bookmarkEnd w:id="18"/>
            <w:r w:rsidRPr="00906DE4">
              <w:rPr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6C5F14" w:rsidRPr="00906DE4" w:rsidTr="003C6CAA">
        <w:trPr>
          <w:trHeight w:val="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6DE4">
              <w:rPr>
                <w:sz w:val="24"/>
                <w:szCs w:val="24"/>
              </w:rPr>
              <w:t>4</w:t>
            </w:r>
            <w:r w:rsidRPr="00906D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6DE4">
              <w:rPr>
                <w:sz w:val="24"/>
                <w:szCs w:val="24"/>
              </w:rPr>
              <w:t>5</w:t>
            </w:r>
            <w:r w:rsidRPr="00906DE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Уровень проведения специальной оценки условий труда (аттестации рабочих мест по условиям труда) в организации, у индивидуального предпринимателя &lt;3&gt;,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06DE4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(3и 4 класс) &lt;4&gt;,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Показатели производственного </w:t>
            </w:r>
            <w:r w:rsidRPr="00906DE4">
              <w:rPr>
                <w:sz w:val="24"/>
                <w:szCs w:val="24"/>
              </w:rPr>
              <w:t>травматизма</w:t>
            </w: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 xml:space="preserve">Численность пострадавших с утратой трудоспособности на 1 рабочий день и более и со смертельным исходом в расчете на 1000 работающих (коэффициент частоты, </w:t>
            </w:r>
            <w:proofErr w:type="spellStart"/>
            <w:r w:rsidRPr="00906DE4">
              <w:rPr>
                <w:sz w:val="24"/>
                <w:szCs w:val="24"/>
              </w:rPr>
              <w:t>Кч</w:t>
            </w:r>
            <w:proofErr w:type="spellEnd"/>
            <w:r w:rsidRPr="00906DE4">
              <w:rPr>
                <w:sz w:val="24"/>
                <w:szCs w:val="24"/>
              </w:rPr>
              <w:t>), &lt;5&gt;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906DE4">
              <w:rPr>
                <w:sz w:val="24"/>
                <w:szCs w:val="24"/>
              </w:rPr>
              <w:t>Кчсм</w:t>
            </w:r>
            <w:proofErr w:type="spellEnd"/>
            <w:r w:rsidRPr="00906DE4">
              <w:rPr>
                <w:sz w:val="24"/>
                <w:szCs w:val="24"/>
              </w:rPr>
              <w:t>), &lt;6&gt;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3. Показатели работы по охране труда</w:t>
            </w: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ar384" w:history="1">
              <w:r w:rsidRPr="00906DE4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Наличие программы (плана мероприятий) по улучшению условий и охраны труда, да (дата утверждения)/нет: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12.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Уровень реализации мероприятий программы (плана  мероприятий), % от общего числа запланированных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13.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Внедрение 3-(2-)ступенчатого контроля по охране труда,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14.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службы (специалиста) по охране труда либо лица, выполняющего соответствующие функции по договору, да/нет &lt;8&gt;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15.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комитетов (комиссий) по охране труда,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9" w:name="Par321"/>
            <w:bookmarkEnd w:id="19"/>
            <w:r w:rsidRPr="00906DE4">
              <w:rPr>
                <w:sz w:val="24"/>
                <w:szCs w:val="24"/>
              </w:rPr>
              <w:t>16.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уполномоченных (доверенных) лиц по охране труда профсоюза (трудового коллектива),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17.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 xml:space="preserve">Удельный вес работников, прошедших </w:t>
            </w:r>
            <w:proofErr w:type="gramStart"/>
            <w:r w:rsidRPr="00906DE4">
              <w:rPr>
                <w:sz w:val="24"/>
                <w:szCs w:val="24"/>
              </w:rPr>
              <w:t>обучение по охране</w:t>
            </w:r>
            <w:proofErr w:type="gramEnd"/>
            <w:r w:rsidRPr="00906DE4">
              <w:rPr>
                <w:sz w:val="24"/>
                <w:szCs w:val="24"/>
              </w:rPr>
              <w:t xml:space="preserve"> труда, от общей численности работников,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18.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19.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20.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09084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</w:t>
            </w:r>
            <w:r>
              <w:rPr>
                <w:sz w:val="24"/>
                <w:szCs w:val="24"/>
              </w:rPr>
              <w:t xml:space="preserve"> </w:t>
            </w:r>
            <w:r w:rsidRPr="00906DE4">
              <w:rPr>
                <w:sz w:val="24"/>
                <w:szCs w:val="24"/>
              </w:rPr>
              <w:t>(обследованиями), % от количества работников, подлежащих данным осмотрам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5F14" w:rsidRPr="00906DE4" w:rsidTr="003C6C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6DE4">
              <w:rPr>
                <w:sz w:val="24"/>
                <w:szCs w:val="24"/>
              </w:rPr>
              <w:t>21.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06DE4">
              <w:rPr>
                <w:sz w:val="24"/>
                <w:szCs w:val="24"/>
              </w:rPr>
              <w:t>Исполнение предписаний органов надзора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14" w:rsidRPr="00906DE4" w:rsidRDefault="006C5F14" w:rsidP="003C6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5F14" w:rsidRDefault="006C5F14" w:rsidP="006C5F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Руководитель организации                      </w:t>
      </w:r>
      <w:r>
        <w:rPr>
          <w:sz w:val="24"/>
          <w:szCs w:val="24"/>
        </w:rPr>
        <w:t xml:space="preserve">   </w:t>
      </w:r>
      <w:r w:rsidRPr="00906DE4">
        <w:rPr>
          <w:sz w:val="24"/>
          <w:szCs w:val="24"/>
        </w:rPr>
        <w:t>_____________________________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(индивидуальный предприниматель)                    подпись, Ф.И.О.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М.П.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Председатель выборного органа                 _____________________________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первичной профсоюзной организации &lt;9&gt;         </w:t>
      </w:r>
      <w:r>
        <w:rPr>
          <w:sz w:val="24"/>
          <w:szCs w:val="24"/>
        </w:rPr>
        <w:t xml:space="preserve"> </w:t>
      </w:r>
      <w:r w:rsidRPr="00906DE4">
        <w:rPr>
          <w:sz w:val="24"/>
          <w:szCs w:val="24"/>
        </w:rPr>
        <w:t>подпись, Ф.И.О.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(представитель работников)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--------------------------------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&lt;1</w:t>
      </w:r>
      <w:proofErr w:type="gramStart"/>
      <w:r w:rsidRPr="00906DE4">
        <w:rPr>
          <w:sz w:val="24"/>
          <w:szCs w:val="24"/>
        </w:rPr>
        <w:t>&gt; В</w:t>
      </w:r>
      <w:proofErr w:type="gramEnd"/>
      <w:r w:rsidRPr="00906DE4">
        <w:rPr>
          <w:sz w:val="24"/>
          <w:szCs w:val="24"/>
        </w:rPr>
        <w:t xml:space="preserve"> соответствии с подпунктом «1» пункта 11 настоящего Положения.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&lt;2</w:t>
      </w:r>
      <w:proofErr w:type="gramStart"/>
      <w:r w:rsidRPr="00906DE4">
        <w:rPr>
          <w:sz w:val="24"/>
          <w:szCs w:val="24"/>
        </w:rPr>
        <w:t>&gt; В</w:t>
      </w:r>
      <w:proofErr w:type="gramEnd"/>
      <w:r w:rsidRPr="00906DE4">
        <w:rPr>
          <w:sz w:val="24"/>
          <w:szCs w:val="24"/>
        </w:rPr>
        <w:t xml:space="preserve"> соответствии с Правилами отнесения отраслей (</w:t>
      </w:r>
      <w:proofErr w:type="spellStart"/>
      <w:r w:rsidRPr="00906DE4">
        <w:rPr>
          <w:sz w:val="24"/>
          <w:szCs w:val="24"/>
        </w:rPr>
        <w:t>подотраслей</w:t>
      </w:r>
      <w:proofErr w:type="spellEnd"/>
      <w:r w:rsidRPr="00906DE4">
        <w:rPr>
          <w:sz w:val="24"/>
          <w:szCs w:val="24"/>
        </w:rPr>
        <w:t>) экономики к классам профессионального риска, утверждаемыми постановлением Правительства Российской Федерации.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&lt;3</w:t>
      </w:r>
      <w:proofErr w:type="gramStart"/>
      <w:r w:rsidRPr="00906DE4">
        <w:rPr>
          <w:sz w:val="24"/>
          <w:szCs w:val="24"/>
        </w:rPr>
        <w:t>&gt; У</w:t>
      </w:r>
      <w:proofErr w:type="gramEnd"/>
      <w:r w:rsidRPr="00906DE4">
        <w:rPr>
          <w:sz w:val="24"/>
          <w:szCs w:val="24"/>
        </w:rPr>
        <w:t>читываются материалы специальной оценки условий труда (аттестации рабочих мест по условиям труда) за последние 5 лет (или менее 5 лет) в соответствии с нормативными правовыми актами.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Число РМ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Ур = ----------------------- x 100%,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Ур – уровень проведения специальной оценки условий труда (аттестации рабочих мест по условиям труда) в организации;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Число Р</w:t>
      </w:r>
      <w:proofErr w:type="gramStart"/>
      <w:r w:rsidRPr="00906DE4">
        <w:rPr>
          <w:sz w:val="24"/>
          <w:szCs w:val="24"/>
        </w:rPr>
        <w:t>М–</w:t>
      </w:r>
      <w:proofErr w:type="gramEnd"/>
      <w:r w:rsidRPr="00906DE4">
        <w:rPr>
          <w:sz w:val="24"/>
          <w:szCs w:val="24"/>
        </w:rPr>
        <w:t xml:space="preserve"> число рабочих мест, на которых проведена оценка условий труда;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 – общее количество рабочих мест в организации.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&lt;4&gt;                               Кол. РМ (3 и 4 класс)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</w:t>
      </w:r>
      <w:proofErr w:type="spellStart"/>
      <w:r w:rsidRPr="00906DE4">
        <w:rPr>
          <w:sz w:val="24"/>
          <w:szCs w:val="24"/>
        </w:rPr>
        <w:t>Ув</w:t>
      </w:r>
      <w:proofErr w:type="spellEnd"/>
      <w:r w:rsidRPr="00906DE4">
        <w:rPr>
          <w:sz w:val="24"/>
          <w:szCs w:val="24"/>
        </w:rPr>
        <w:t xml:space="preserve"> = --------------------------------- x 100%,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      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Ув</w:t>
      </w:r>
      <w:proofErr w:type="spellEnd"/>
      <w:r w:rsidRPr="00906DE4">
        <w:rPr>
          <w:sz w:val="24"/>
          <w:szCs w:val="24"/>
        </w:rPr>
        <w:t xml:space="preserve"> - 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 и 4 класс);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Кол. РМ (3 и 4 класс) – количество рабочих мест с 3 и 4 классом условий труда;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Общ</w:t>
      </w:r>
      <w:proofErr w:type="gramStart"/>
      <w:r w:rsidRPr="00906DE4">
        <w:rPr>
          <w:sz w:val="24"/>
          <w:szCs w:val="24"/>
        </w:rPr>
        <w:t>.</w:t>
      </w:r>
      <w:proofErr w:type="gramEnd"/>
      <w:r w:rsidRPr="00906DE4">
        <w:rPr>
          <w:sz w:val="24"/>
          <w:szCs w:val="24"/>
        </w:rPr>
        <w:t xml:space="preserve"> </w:t>
      </w:r>
      <w:proofErr w:type="gramStart"/>
      <w:r w:rsidRPr="00906DE4">
        <w:rPr>
          <w:sz w:val="24"/>
          <w:szCs w:val="24"/>
        </w:rPr>
        <w:t>к</w:t>
      </w:r>
      <w:proofErr w:type="gramEnd"/>
      <w:r w:rsidRPr="00906DE4">
        <w:rPr>
          <w:sz w:val="24"/>
          <w:szCs w:val="24"/>
        </w:rPr>
        <w:t>ол. РМ – общее количество рабочих мест в организации.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&lt;5&gt;                               </w:t>
      </w:r>
      <w:proofErr w:type="spellStart"/>
      <w:r w:rsidRPr="00906DE4">
        <w:rPr>
          <w:sz w:val="24"/>
          <w:szCs w:val="24"/>
        </w:rPr>
        <w:t>Нс</w:t>
      </w:r>
      <w:proofErr w:type="spellEnd"/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</w:t>
      </w:r>
      <w:proofErr w:type="spellStart"/>
      <w:r w:rsidRPr="00906DE4">
        <w:rPr>
          <w:sz w:val="24"/>
          <w:szCs w:val="24"/>
        </w:rPr>
        <w:t>Кч</w:t>
      </w:r>
      <w:proofErr w:type="spellEnd"/>
      <w:r w:rsidRPr="00906DE4">
        <w:rPr>
          <w:sz w:val="24"/>
          <w:szCs w:val="24"/>
        </w:rPr>
        <w:t xml:space="preserve"> = ---------- x 1000,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 </w:t>
      </w:r>
      <w:proofErr w:type="spellStart"/>
      <w:r w:rsidRPr="00906DE4">
        <w:rPr>
          <w:sz w:val="24"/>
          <w:szCs w:val="24"/>
        </w:rPr>
        <w:t>Чр</w:t>
      </w:r>
      <w:proofErr w:type="spellEnd"/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Кч</w:t>
      </w:r>
      <w:proofErr w:type="spellEnd"/>
      <w:r w:rsidRPr="00906DE4">
        <w:rPr>
          <w:sz w:val="24"/>
          <w:szCs w:val="24"/>
        </w:rPr>
        <w:t xml:space="preserve"> – коэффициент частоты;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Нс</w:t>
      </w:r>
      <w:proofErr w:type="spellEnd"/>
      <w:r w:rsidRPr="00906DE4">
        <w:rPr>
          <w:sz w:val="24"/>
          <w:szCs w:val="24"/>
        </w:rPr>
        <w:t xml:space="preserve"> – численность пострадавших с утратой трудоспособности на 1 рабочий день и более и со смертельным исходом;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Чр</w:t>
      </w:r>
      <w:proofErr w:type="spellEnd"/>
      <w:r w:rsidRPr="00906DE4">
        <w:rPr>
          <w:sz w:val="24"/>
          <w:szCs w:val="24"/>
        </w:rPr>
        <w:t xml:space="preserve"> – общая численность работников в организации.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&lt;6&gt;                              </w:t>
      </w:r>
      <w:proofErr w:type="spellStart"/>
      <w:r w:rsidRPr="00906DE4">
        <w:rPr>
          <w:sz w:val="24"/>
          <w:szCs w:val="24"/>
        </w:rPr>
        <w:t>Нсс</w:t>
      </w:r>
      <w:proofErr w:type="spellEnd"/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</w:t>
      </w:r>
      <w:proofErr w:type="spellStart"/>
      <w:r w:rsidRPr="00906DE4">
        <w:rPr>
          <w:sz w:val="24"/>
          <w:szCs w:val="24"/>
        </w:rPr>
        <w:t>Кчсм</w:t>
      </w:r>
      <w:proofErr w:type="spellEnd"/>
      <w:r w:rsidRPr="00906DE4">
        <w:rPr>
          <w:sz w:val="24"/>
          <w:szCs w:val="24"/>
        </w:rPr>
        <w:t xml:space="preserve"> = ---------- x 1000,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 xml:space="preserve">                                     </w:t>
      </w:r>
      <w:proofErr w:type="spellStart"/>
      <w:r w:rsidRPr="00906DE4">
        <w:rPr>
          <w:sz w:val="24"/>
          <w:szCs w:val="24"/>
        </w:rPr>
        <w:t>Чр</w:t>
      </w:r>
      <w:proofErr w:type="spellEnd"/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где: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Кчсм</w:t>
      </w:r>
      <w:proofErr w:type="spellEnd"/>
      <w:r w:rsidRPr="00906DE4">
        <w:rPr>
          <w:sz w:val="24"/>
          <w:szCs w:val="24"/>
        </w:rPr>
        <w:t xml:space="preserve"> – коэффициент частоты смертности;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Нсс</w:t>
      </w:r>
      <w:proofErr w:type="spellEnd"/>
      <w:r w:rsidRPr="00906DE4">
        <w:rPr>
          <w:sz w:val="24"/>
          <w:szCs w:val="24"/>
        </w:rPr>
        <w:t xml:space="preserve"> – численность пострадавших со смертельным исходом;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spellStart"/>
      <w:r w:rsidRPr="00906DE4">
        <w:rPr>
          <w:sz w:val="24"/>
          <w:szCs w:val="24"/>
        </w:rPr>
        <w:t>Чр</w:t>
      </w:r>
      <w:proofErr w:type="spellEnd"/>
      <w:r w:rsidRPr="00906DE4">
        <w:rPr>
          <w:sz w:val="24"/>
          <w:szCs w:val="24"/>
        </w:rPr>
        <w:t xml:space="preserve"> – общая численность работников в организации.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&lt;7</w:t>
      </w:r>
      <w:proofErr w:type="gramStart"/>
      <w:r w:rsidRPr="00906DE4">
        <w:rPr>
          <w:sz w:val="24"/>
          <w:szCs w:val="24"/>
        </w:rPr>
        <w:t>&gt; В</w:t>
      </w:r>
      <w:proofErr w:type="gramEnd"/>
      <w:r w:rsidRPr="00906DE4">
        <w:rPr>
          <w:sz w:val="24"/>
          <w:szCs w:val="24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6C5F14" w:rsidRPr="00906DE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&lt;8</w:t>
      </w:r>
      <w:proofErr w:type="gramStart"/>
      <w:r w:rsidRPr="00906DE4">
        <w:rPr>
          <w:sz w:val="24"/>
          <w:szCs w:val="24"/>
        </w:rPr>
        <w:t>&gt; Д</w:t>
      </w:r>
      <w:proofErr w:type="gramEnd"/>
      <w:r w:rsidRPr="00906DE4">
        <w:rPr>
          <w:sz w:val="24"/>
          <w:szCs w:val="24"/>
        </w:rPr>
        <w:t>ля организаций, индивидуальных предпринимателей с численностью 50 и менее работников.</w:t>
      </w:r>
    </w:p>
    <w:p w:rsidR="006C5F14" w:rsidRDefault="006C5F14" w:rsidP="006C5F14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906DE4">
        <w:rPr>
          <w:sz w:val="24"/>
          <w:szCs w:val="24"/>
        </w:rPr>
        <w:t>&lt;9</w:t>
      </w:r>
      <w:proofErr w:type="gramStart"/>
      <w:r w:rsidRPr="00906DE4">
        <w:rPr>
          <w:sz w:val="24"/>
          <w:szCs w:val="24"/>
        </w:rPr>
        <w:t>&gt; П</w:t>
      </w:r>
      <w:proofErr w:type="gramEnd"/>
      <w:r w:rsidRPr="00906DE4">
        <w:rPr>
          <w:sz w:val="24"/>
          <w:szCs w:val="24"/>
        </w:rPr>
        <w:t>ри его наличии».</w:t>
      </w:r>
    </w:p>
    <w:p w:rsidR="006C5F14" w:rsidRPr="00EE73C4" w:rsidRDefault="006C5F14" w:rsidP="006C5F14"/>
    <w:p w:rsidR="006C5F14" w:rsidRPr="00B84805" w:rsidRDefault="006C5F14" w:rsidP="006C5F14"/>
    <w:sectPr w:rsidR="006C5F14" w:rsidRPr="00B84805" w:rsidSect="00322D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8"/>
    <w:rsid w:val="001E7435"/>
    <w:rsid w:val="00237F53"/>
    <w:rsid w:val="002B7A32"/>
    <w:rsid w:val="002C4E31"/>
    <w:rsid w:val="00322D29"/>
    <w:rsid w:val="0033690D"/>
    <w:rsid w:val="003A16CA"/>
    <w:rsid w:val="00441F80"/>
    <w:rsid w:val="00465FB3"/>
    <w:rsid w:val="005A6998"/>
    <w:rsid w:val="00667195"/>
    <w:rsid w:val="00694E2A"/>
    <w:rsid w:val="006C5F14"/>
    <w:rsid w:val="007B589D"/>
    <w:rsid w:val="007C241C"/>
    <w:rsid w:val="008E7F7D"/>
    <w:rsid w:val="009142FA"/>
    <w:rsid w:val="00A466B3"/>
    <w:rsid w:val="00A678BE"/>
    <w:rsid w:val="00B20A33"/>
    <w:rsid w:val="00C5185C"/>
    <w:rsid w:val="00D644CD"/>
    <w:rsid w:val="00D96F96"/>
    <w:rsid w:val="00F16611"/>
    <w:rsid w:val="00F60DA8"/>
    <w:rsid w:val="00F84970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5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6671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2B7A32"/>
    <w:pPr>
      <w:jc w:val="both"/>
    </w:pPr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2B7A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7A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95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0D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0D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F60D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DA8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DA8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DA8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DA8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DA8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D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D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0D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0D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D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D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D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D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D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D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0D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DA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60DA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DA8"/>
    <w:rPr>
      <w:b/>
      <w:bCs/>
    </w:rPr>
  </w:style>
  <w:style w:type="character" w:styleId="a8">
    <w:name w:val="Emphasis"/>
    <w:basedOn w:val="a0"/>
    <w:uiPriority w:val="20"/>
    <w:qFormat/>
    <w:rsid w:val="00F60D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DA8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60DA8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60DA8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60D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DA8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60DA8"/>
    <w:rPr>
      <w:b/>
      <w:i/>
      <w:sz w:val="24"/>
    </w:rPr>
  </w:style>
  <w:style w:type="character" w:styleId="ad">
    <w:name w:val="Subtle Emphasis"/>
    <w:uiPriority w:val="19"/>
    <w:qFormat/>
    <w:rsid w:val="00F60D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D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D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D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D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DA8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6671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2B7A32"/>
    <w:pPr>
      <w:jc w:val="both"/>
    </w:pPr>
    <w:rPr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2B7A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7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3049</Words>
  <Characters>17381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/>
      <vt:lpstr>постановлением администрации</vt:lpstr>
      <vt:lpstr>Чунского района</vt:lpstr>
      <vt:lpstr>от 02.02.2022 № 21</vt:lpstr>
      <vt:lpstr>    Глава 1. ОБЩИЕ ПОЛОЖЕНИЯ</vt:lpstr>
      <vt:lpstr>    Глава 2. УЧАСТНИКИ РАЙОННОГО КОНКУРСА</vt:lpstr>
      <vt:lpstr>    Глава 3. ДОКУМЕНТЫ, ПРЕДСТАВЛЯЕМЫЕ ДЛЯ УЧАСТИЯ</vt:lpstr>
      <vt:lpstr>    </vt:lpstr>
      <vt:lpstr>    </vt:lpstr>
      <vt:lpstr>    </vt:lpstr>
      <vt:lpstr>    Глава 4. ОРГАНИЗАЦИЯ И УСЛОВИЯ ПРОВЕДЕНИЯ</vt:lpstr>
      <vt:lpstr>    Глава 5. ПОРЯДОК УЧАСТИЯ В РАЙОННОМ КОНКУРСЕ</vt:lpstr>
      <vt:lpstr>    Глава 6. ПОДВЕДЕНИЕ ИТОГОВ РАЙОННОГО КОНКУРСА</vt:lpstr>
      <vt:lpstr>    Руководитель организации                         _____________________________</vt:lpstr>
      <vt:lpstr>    (индивидуальный предприниматель)                    подпись, Ф.И.О.</vt:lpstr>
      <vt:lpstr>    </vt:lpstr>
      <vt:lpstr>    М.П.</vt:lpstr>
      <vt:lpstr>    </vt:lpstr>
      <vt:lpstr>    Председатель выборного органа                 _____________________________</vt:lpstr>
      <vt:lpstr>    первичной профсоюзной организации &lt;9&gt;          подпись, Ф.И.О.</vt:lpstr>
      <vt:lpstr>    (представитель работников)</vt:lpstr>
      <vt:lpstr>    --------------------------------</vt:lpstr>
      <vt:lpstr>    &lt;1&gt; В соответствии с подпунктом «1» пункта 11 настоящего Положения.</vt:lpstr>
      <vt:lpstr>    &lt;2&gt; В соответствии с Правилами отнесения отраслей (подотраслей) экономики к клас</vt:lpstr>
      <vt:lpstr>    &lt;3&gt; Учитываются материалы специальной оценки условий труда (аттестации рабочих м</vt:lpstr>
      <vt:lpstr>    Число РМ</vt:lpstr>
      <vt:lpstr>    Ур = ----------------------- x 100%,</vt:lpstr>
      <vt:lpstr>    Общ. кол. РМ</vt:lpstr>
      <vt:lpstr>    где:</vt:lpstr>
      <vt:lpstr>    Ур – уровень проведения специальной оценки условий труда (аттестации рабочих мес</vt:lpstr>
      <vt:lpstr>    Число РМ– число рабочих мест, на которых проведена оценка условий труда;</vt:lpstr>
      <vt:lpstr>    Общ. кол. РМ – общее количество рабочих мест в организации.</vt:lpstr>
      <vt:lpstr>    &lt;4&gt;                               Кол. РМ (3 и 4 класс)</vt:lpstr>
      <vt:lpstr>    Ув = --------------------------------- x 100%,</vt:lpstr>
      <vt:lpstr>    Общ. кол. РМ</vt:lpstr>
      <vt:lpstr>    где:</vt:lpstr>
      <vt:lpstr>    Ув - удельный вес рабочих мест, на которых по результатам специальной оценки усл</vt:lpstr>
      <vt:lpstr>    Кол. РМ (3 и 4 класс) – количество рабочих мест с 3 и 4 классом условий труда;</vt:lpstr>
      <vt:lpstr>    Общ. кол. РМ – общее количество рабочих мест в организации.</vt:lpstr>
      <vt:lpstr>    &lt;5&gt;                               Нс</vt:lpstr>
      <vt:lpstr>    Кч = ---------- x 1000,</vt:lpstr>
      <vt:lpstr>    Чр</vt:lpstr>
      <vt:lpstr>    где:</vt:lpstr>
      <vt:lpstr>    Кч – коэффициент частоты;</vt:lpstr>
      <vt:lpstr>    Нс – численность пострадавших с утратой трудоспособности на 1 рабочий день и бол</vt:lpstr>
      <vt:lpstr>    Чр – общая численность работников в организации.</vt:lpstr>
      <vt:lpstr>    </vt:lpstr>
      <vt:lpstr>    &lt;6&gt;                              Нсс</vt:lpstr>
      <vt:lpstr>    Кчсм = ---------- x 1000,</vt:lpstr>
      <vt:lpstr>    Чр</vt:lpstr>
      <vt:lpstr>    где:</vt:lpstr>
      <vt:lpstr>    Кчсм – коэффициент частоты смертности;</vt:lpstr>
      <vt:lpstr>    Нсс – численность пострадавших со смертельным исходом;</vt:lpstr>
      <vt:lpstr>    Чр – общая численность работников в организации.</vt:lpstr>
      <vt:lpstr>    &lt;7&gt; В соответствии с действующими нормами бесплатной выдачи работникам средств и</vt:lpstr>
      <vt:lpstr>    &lt;8&gt; Для организаций, индивидуальных предпринимателей с численностью 50 и менее р</vt:lpstr>
      <vt:lpstr>    &lt;9&gt; При его наличии».</vt:lpstr>
    </vt:vector>
  </TitlesOfParts>
  <Company>SPecialiST RePack</Company>
  <LinksUpToDate>false</LinksUpToDate>
  <CharactersWithSpaces>20390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Довгаль АН</dc:creator>
  <cp:keywords/>
  <dc:description/>
  <cp:lastModifiedBy>Довгаль АН</cp:lastModifiedBy>
  <cp:revision>5</cp:revision>
  <dcterms:created xsi:type="dcterms:W3CDTF">2023-02-06T01:33:00Z</dcterms:created>
  <dcterms:modified xsi:type="dcterms:W3CDTF">2023-02-16T02:44:00Z</dcterms:modified>
</cp:coreProperties>
</file>